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734C" w14:textId="1E13E129" w:rsidR="00F61422" w:rsidRPr="00247FB7" w:rsidRDefault="00F61422" w:rsidP="00F61422">
      <w:pPr>
        <w:rPr>
          <w:rFonts w:ascii="Times New Roman" w:hAnsi="Times New Roman" w:cs="Times New Roman"/>
        </w:rPr>
      </w:pPr>
      <w:r w:rsidRPr="00247FB7">
        <w:rPr>
          <w:rFonts w:ascii="Times New Roman" w:hAnsi="Times New Roman" w:cs="Times New Roman"/>
        </w:rPr>
        <w:t>Al Dirigente Scolastico</w:t>
      </w:r>
    </w:p>
    <w:p w14:paraId="7BB1B177" w14:textId="77777777" w:rsidR="0095728D" w:rsidRPr="00247FB7" w:rsidRDefault="0095728D" w:rsidP="00F61422">
      <w:pPr>
        <w:rPr>
          <w:rFonts w:ascii="Times New Roman" w:hAnsi="Times New Roman" w:cs="Times New Roman"/>
        </w:rPr>
      </w:pPr>
    </w:p>
    <w:p w14:paraId="637732FA" w14:textId="418B2836" w:rsidR="00F61422" w:rsidRPr="00247FB7" w:rsidRDefault="00F61422" w:rsidP="00F61422">
      <w:pPr>
        <w:rPr>
          <w:rFonts w:ascii="Times New Roman" w:hAnsi="Times New Roman" w:cs="Times New Roman"/>
          <w:b/>
          <w:bCs/>
        </w:rPr>
      </w:pPr>
      <w:r w:rsidRPr="00247FB7">
        <w:rPr>
          <w:rFonts w:ascii="Times New Roman" w:hAnsi="Times New Roman" w:cs="Times New Roman"/>
          <w:b/>
          <w:bCs/>
        </w:rPr>
        <w:t xml:space="preserve">Oggetto: Comunicazione sui limiti dell'obbligo di vigilanza oltre l'orario di servizio - Affidamento alunni non ritirati </w:t>
      </w:r>
      <w:r w:rsidR="0095728D" w:rsidRPr="00247FB7">
        <w:rPr>
          <w:rFonts w:ascii="Times New Roman" w:hAnsi="Times New Roman" w:cs="Times New Roman"/>
          <w:b/>
          <w:bCs/>
        </w:rPr>
        <w:t>ai Collaboratori Scolastici</w:t>
      </w:r>
    </w:p>
    <w:p w14:paraId="6EEB9123" w14:textId="77777777" w:rsidR="00F61422" w:rsidRPr="00247FB7" w:rsidRDefault="00F61422" w:rsidP="00F61422">
      <w:pPr>
        <w:rPr>
          <w:rFonts w:ascii="Times New Roman" w:hAnsi="Times New Roman" w:cs="Times New Roman"/>
        </w:rPr>
      </w:pPr>
    </w:p>
    <w:p w14:paraId="51E1B7EA" w14:textId="61949206" w:rsidR="00F61422" w:rsidRPr="00247FB7" w:rsidRDefault="00F61422" w:rsidP="00F61422">
      <w:pPr>
        <w:rPr>
          <w:rFonts w:ascii="Times New Roman" w:hAnsi="Times New Roman" w:cs="Times New Roman"/>
        </w:rPr>
      </w:pPr>
      <w:r w:rsidRPr="00247FB7">
        <w:rPr>
          <w:rFonts w:ascii="Times New Roman" w:hAnsi="Times New Roman" w:cs="Times New Roman"/>
        </w:rPr>
        <w:t>Egregio Dirigente,</w:t>
      </w:r>
    </w:p>
    <w:p w14:paraId="0F96A827" w14:textId="1FF38EF1" w:rsidR="00F61422" w:rsidRPr="00247FB7" w:rsidRDefault="00F61422" w:rsidP="00F61422">
      <w:pPr>
        <w:rPr>
          <w:rFonts w:ascii="Times New Roman" w:hAnsi="Times New Roman" w:cs="Times New Roman"/>
        </w:rPr>
      </w:pPr>
      <w:r w:rsidRPr="00247FB7">
        <w:rPr>
          <w:rFonts w:ascii="Times New Roman" w:hAnsi="Times New Roman" w:cs="Times New Roman"/>
        </w:rPr>
        <w:t>con la presente intendo comunicarLe formalmente la mia posizione in merito all'obbligo di vigilanza degli alunni oltre il termine del mio orario di servizio, con particolare riferimento ai casi di genitori ritardatari nel ritiro dei propri figli.</w:t>
      </w:r>
    </w:p>
    <w:p w14:paraId="5DBF72A4" w14:textId="4387E1FC" w:rsidR="00BB645A" w:rsidRPr="00247FB7" w:rsidRDefault="00BB645A" w:rsidP="00F61422">
      <w:pPr>
        <w:rPr>
          <w:rFonts w:ascii="Times New Roman" w:hAnsi="Times New Roman" w:cs="Times New Roman"/>
          <w:i/>
          <w:iCs/>
        </w:rPr>
      </w:pPr>
      <w:r w:rsidRPr="00247FB7">
        <w:rPr>
          <w:rFonts w:ascii="Times New Roman" w:hAnsi="Times New Roman" w:cs="Times New Roman"/>
          <w:i/>
          <w:iCs/>
        </w:rPr>
        <w:t>(se è avvenuto uno o più episodi particolari, esporli qui)</w:t>
      </w:r>
    </w:p>
    <w:p w14:paraId="03DB2FD4" w14:textId="4807B8B2" w:rsidR="00F61422" w:rsidRPr="00247FB7" w:rsidRDefault="00F61422" w:rsidP="00F61422">
      <w:pPr>
        <w:rPr>
          <w:rFonts w:ascii="Times New Roman" w:hAnsi="Times New Roman" w:cs="Times New Roman"/>
        </w:rPr>
      </w:pPr>
      <w:r w:rsidRPr="00247FB7">
        <w:rPr>
          <w:rFonts w:ascii="Times New Roman" w:hAnsi="Times New Roman" w:cs="Times New Roman"/>
        </w:rPr>
        <w:t>Quadro normativo di riferimento</w:t>
      </w:r>
    </w:p>
    <w:p w14:paraId="7E694C5D" w14:textId="12926E12" w:rsidR="00F61422" w:rsidRPr="00247FB7" w:rsidRDefault="00F61422" w:rsidP="00F61422">
      <w:pPr>
        <w:rPr>
          <w:rFonts w:ascii="Times New Roman" w:hAnsi="Times New Roman" w:cs="Times New Roman"/>
        </w:rPr>
      </w:pPr>
      <w:r w:rsidRPr="00247FB7">
        <w:rPr>
          <w:rFonts w:ascii="Times New Roman" w:hAnsi="Times New Roman" w:cs="Times New Roman"/>
        </w:rPr>
        <w:t>Il Decreto Legislativo n. 297 del 16 aprile 1994 stabilisce chiaramente i limiti dell'orario di servizio del personale docente. In particolare:</w:t>
      </w:r>
    </w:p>
    <w:p w14:paraId="54D97B43" w14:textId="69036A6D" w:rsidR="00A70761" w:rsidRPr="00247FB7" w:rsidRDefault="00A70761" w:rsidP="00F61422">
      <w:pPr>
        <w:rPr>
          <w:rFonts w:ascii="Times New Roman" w:hAnsi="Times New Roman" w:cs="Times New Roman"/>
        </w:rPr>
      </w:pPr>
      <w:r w:rsidRPr="00247FB7">
        <w:rPr>
          <w:rFonts w:ascii="Times New Roman" w:hAnsi="Times New Roman" w:cs="Times New Roman"/>
        </w:rPr>
        <w:t>- L'art. 491</w:t>
      </w:r>
      <w:r w:rsidR="00D0590B" w:rsidRPr="00247FB7">
        <w:rPr>
          <w:rFonts w:ascii="Times New Roman" w:hAnsi="Times New Roman" w:cs="Times New Roman"/>
        </w:rPr>
        <w:t>,</w:t>
      </w:r>
      <w:r w:rsidRPr="00247FB7">
        <w:rPr>
          <w:rFonts w:ascii="Times New Roman" w:hAnsi="Times New Roman" w:cs="Times New Roman"/>
        </w:rPr>
        <w:t xml:space="preserve"> disciplina l'orario di servizio dei Docenti fino al perfezionamento dei contratti collettivi, stabilendo l'orario obbligatorio di insegnamento per i Docenti degli istituti e scuole di istruzione secondaria ed artistica e per i Docenti della scuola elementare e materna;</w:t>
      </w:r>
    </w:p>
    <w:p w14:paraId="4AC20635" w14:textId="1FC4230A" w:rsidR="00A70761" w:rsidRPr="00247FB7" w:rsidRDefault="00A70761" w:rsidP="00F61422">
      <w:pPr>
        <w:rPr>
          <w:rFonts w:ascii="Times New Roman" w:hAnsi="Times New Roman" w:cs="Times New Roman"/>
        </w:rPr>
      </w:pPr>
      <w:r w:rsidRPr="00247FB7">
        <w:rPr>
          <w:rFonts w:ascii="Times New Roman" w:hAnsi="Times New Roman" w:cs="Times New Roman"/>
        </w:rPr>
        <w:t>- L'art. 447, stabilisce il principio della disciplina contrattuale, disponendo che "i diritti e doveri del personale della scuola sono definiti" dalla normativa vigente "in attesa che siano perfezionati i contratti collettivi"</w:t>
      </w:r>
      <w:r w:rsidR="00F86938" w:rsidRPr="00247FB7">
        <w:rPr>
          <w:rFonts w:ascii="Times New Roman" w:hAnsi="Times New Roman" w:cs="Times New Roman"/>
        </w:rPr>
        <w:t>;</w:t>
      </w:r>
    </w:p>
    <w:p w14:paraId="5793DDF4" w14:textId="37A66580" w:rsidR="000E2F06" w:rsidRPr="00247FB7" w:rsidRDefault="000E2F06" w:rsidP="000E2F06">
      <w:pPr>
        <w:pStyle w:val="Nessunaspaziatura"/>
        <w:rPr>
          <w:rFonts w:ascii="Times New Roman" w:hAnsi="Times New Roman" w:cs="Times New Roman"/>
        </w:rPr>
      </w:pPr>
      <w:r w:rsidRPr="00247FB7">
        <w:rPr>
          <w:rFonts w:ascii="Times New Roman" w:hAnsi="Times New Roman" w:cs="Times New Roman"/>
        </w:rPr>
        <w:t>- Il Contratto Collettivo Nazionale di Lavoro, in particolare il CCNL 2019/2021, al comma 5 dell'articolo 43 (che sostituisce l'art. 28 del CCNL 2007), definisce le ore di insegnamento obbligatorio (es. 25 infanzia, 22 primaria, 18 secondaria)</w:t>
      </w:r>
      <w:r w:rsidR="00F86938" w:rsidRPr="00247FB7">
        <w:rPr>
          <w:rFonts w:ascii="Times New Roman" w:hAnsi="Times New Roman" w:cs="Times New Roman"/>
        </w:rPr>
        <w:t>;</w:t>
      </w:r>
    </w:p>
    <w:p w14:paraId="5DBBE65E" w14:textId="77777777" w:rsidR="000E2F06" w:rsidRPr="00247FB7" w:rsidRDefault="000E2F06" w:rsidP="000E2F06">
      <w:pPr>
        <w:pStyle w:val="Nessunaspaziatura"/>
        <w:rPr>
          <w:rFonts w:ascii="Times New Roman" w:hAnsi="Times New Roman" w:cs="Times New Roman"/>
        </w:rPr>
      </w:pPr>
    </w:p>
    <w:p w14:paraId="24E51E98" w14:textId="4280F9FE" w:rsidR="00F61422" w:rsidRPr="00247FB7" w:rsidRDefault="00A70761" w:rsidP="00F61422">
      <w:pPr>
        <w:rPr>
          <w:rFonts w:ascii="Times New Roman" w:hAnsi="Times New Roman" w:cs="Times New Roman"/>
        </w:rPr>
      </w:pPr>
      <w:r w:rsidRPr="00247FB7">
        <w:rPr>
          <w:rFonts w:ascii="Times New Roman" w:hAnsi="Times New Roman" w:cs="Times New Roman"/>
        </w:rPr>
        <w:t>- L'art. 571, disciplina l'orario di servizio del personale amministrativo, tecnico e ausiliario (ATA), stabilendo che "l'orario di servizio del personale amministrativo, tecnico e ausiliario è determinato in 36 ore settimanali" e che "tale orario può essere articolato anche con criteri di flessibilità, con turnazioni e recuperi, sulla base delle esigenze di servizio e delle necessità degli utenti"</w:t>
      </w:r>
      <w:r w:rsidR="00F86938" w:rsidRPr="00247FB7">
        <w:rPr>
          <w:rFonts w:ascii="Times New Roman" w:hAnsi="Times New Roman" w:cs="Times New Roman"/>
        </w:rPr>
        <w:t>;</w:t>
      </w:r>
    </w:p>
    <w:p w14:paraId="325989B4" w14:textId="1C0DC9E5" w:rsidR="00554310" w:rsidRPr="00247FB7" w:rsidRDefault="00554310" w:rsidP="00F61422">
      <w:pPr>
        <w:rPr>
          <w:rFonts w:ascii="Times New Roman" w:hAnsi="Times New Roman" w:cs="Times New Roman"/>
        </w:rPr>
      </w:pPr>
      <w:r w:rsidRPr="00247FB7">
        <w:rPr>
          <w:rFonts w:ascii="Times New Roman" w:hAnsi="Times New Roman" w:cs="Times New Roman"/>
        </w:rPr>
        <w:t xml:space="preserve">- </w:t>
      </w:r>
      <w:r w:rsidR="00F86938" w:rsidRPr="00247FB7">
        <w:rPr>
          <w:rFonts w:ascii="Times New Roman" w:hAnsi="Times New Roman" w:cs="Times New Roman"/>
        </w:rPr>
        <w:t>L’ALLEGATO A del CCNL 2019/2021</w:t>
      </w:r>
      <w:r w:rsidR="00D0590B" w:rsidRPr="00247FB7">
        <w:rPr>
          <w:rFonts w:ascii="Times New Roman" w:hAnsi="Times New Roman" w:cs="Times New Roman"/>
        </w:rPr>
        <w:t>,</w:t>
      </w:r>
      <w:r w:rsidR="00F86938" w:rsidRPr="00247FB7">
        <w:rPr>
          <w:rFonts w:ascii="Times New Roman" w:hAnsi="Times New Roman" w:cs="Times New Roman"/>
        </w:rPr>
        <w:t xml:space="preserve"> stabilisce che i</w:t>
      </w:r>
      <w:r w:rsidRPr="00247FB7">
        <w:rPr>
          <w:rFonts w:ascii="Times New Roman" w:hAnsi="Times New Roman" w:cs="Times New Roman"/>
        </w:rPr>
        <w:t> Collaboratori Scolastici hanno dei compiti di accoglienza e sorveglianza stabiliti:</w:t>
      </w:r>
      <w:r w:rsidRPr="00247FB7">
        <w:rPr>
          <w:rFonts w:ascii="Times New Roman" w:hAnsi="Times New Roman" w:cs="Times New Roman"/>
          <w:i/>
          <w:iCs/>
        </w:rPr>
        <w:t xml:space="preserve"> “Accoglienza e sorveglianza nei confronti degli alunni nei periodi immediatamente antecedenti e successivi all’orario delle attività didattiche…”)</w:t>
      </w:r>
      <w:r w:rsidR="00F86938" w:rsidRPr="00247FB7">
        <w:rPr>
          <w:rFonts w:ascii="Times New Roman" w:hAnsi="Times New Roman" w:cs="Times New Roman"/>
          <w:i/>
          <w:iCs/>
        </w:rPr>
        <w:t>.</w:t>
      </w:r>
    </w:p>
    <w:p w14:paraId="03D24ED0" w14:textId="169562D6" w:rsidR="00F61422" w:rsidRPr="00247FB7" w:rsidRDefault="00F61422" w:rsidP="00F61422">
      <w:pPr>
        <w:rPr>
          <w:rFonts w:ascii="Times New Roman" w:hAnsi="Times New Roman" w:cs="Times New Roman"/>
        </w:rPr>
      </w:pPr>
      <w:r w:rsidRPr="00247FB7">
        <w:rPr>
          <w:rFonts w:ascii="Times New Roman" w:hAnsi="Times New Roman" w:cs="Times New Roman"/>
        </w:rPr>
        <w:t>Orientamento giurisprudenziale consolidato</w:t>
      </w:r>
    </w:p>
    <w:p w14:paraId="7476FF29" w14:textId="1EB06A16" w:rsidR="00F61422" w:rsidRPr="00247FB7" w:rsidRDefault="00F61422" w:rsidP="00F61422">
      <w:pPr>
        <w:rPr>
          <w:rFonts w:ascii="Times New Roman" w:hAnsi="Times New Roman" w:cs="Times New Roman"/>
        </w:rPr>
      </w:pPr>
      <w:r w:rsidRPr="00247FB7">
        <w:rPr>
          <w:rFonts w:ascii="Times New Roman" w:hAnsi="Times New Roman" w:cs="Times New Roman"/>
        </w:rPr>
        <w:t xml:space="preserve">La giurisprudenza di legittimità ha chiarito inequivocabilmente i limiti temporali dell'obbligo di vigilanza dei </w:t>
      </w:r>
      <w:r w:rsidR="00D0590B" w:rsidRPr="00247FB7">
        <w:rPr>
          <w:rFonts w:ascii="Times New Roman" w:hAnsi="Times New Roman" w:cs="Times New Roman"/>
        </w:rPr>
        <w:t>D</w:t>
      </w:r>
      <w:r w:rsidRPr="00247FB7">
        <w:rPr>
          <w:rFonts w:ascii="Times New Roman" w:hAnsi="Times New Roman" w:cs="Times New Roman"/>
        </w:rPr>
        <w:t>ocenti:</w:t>
      </w:r>
    </w:p>
    <w:p w14:paraId="1839DE01" w14:textId="520099A5" w:rsidR="00A70761" w:rsidRPr="00247FB7" w:rsidRDefault="00A70761" w:rsidP="00F61422">
      <w:pPr>
        <w:rPr>
          <w:rFonts w:ascii="Times New Roman" w:hAnsi="Times New Roman" w:cs="Times New Roman"/>
        </w:rPr>
      </w:pPr>
      <w:r w:rsidRPr="00247FB7">
        <w:rPr>
          <w:rFonts w:ascii="Times New Roman" w:hAnsi="Times New Roman" w:cs="Times New Roman"/>
        </w:rPr>
        <w:t xml:space="preserve">- La Corte d'Appello di Palermo, con sentenza n. 588 del 8 aprile 2024, ha stabilito che </w:t>
      </w:r>
      <w:r w:rsidRPr="00247FB7">
        <w:rPr>
          <w:rFonts w:ascii="Times New Roman" w:hAnsi="Times New Roman" w:cs="Times New Roman"/>
          <w:i/>
          <w:iCs/>
        </w:rPr>
        <w:t xml:space="preserve">"presupposto della responsabilità dell'Insegnante per il danno subito dall'allievo, nonché fondamento del dovere di vigilanza sul medesimo, è la circostanza che costui gli sia stato affidato". </w:t>
      </w:r>
      <w:r w:rsidRPr="00247FB7">
        <w:rPr>
          <w:rFonts w:ascii="Times New Roman" w:hAnsi="Times New Roman" w:cs="Times New Roman"/>
        </w:rPr>
        <w:t>La Corte ha precisato che</w:t>
      </w:r>
      <w:r w:rsidRPr="00247FB7">
        <w:rPr>
          <w:rFonts w:ascii="Times New Roman" w:hAnsi="Times New Roman" w:cs="Times New Roman"/>
          <w:i/>
          <w:iCs/>
        </w:rPr>
        <w:t xml:space="preserve"> "l'Insegnante che abbia già terminato il proprio orario di lavoro, sia uscito dall'aula e abbia consegnato gli alunni al collega subentrante, non può essere ritenuto responsabile per i danni occorsi successivamente agli alunni, anche qualora si trovi ancora nei locali scolastici limitrofi all'aula, poiché viene meno il presupposto dell'affidamento e della conseguente posizione di garanzia"</w:t>
      </w:r>
      <w:r w:rsidRPr="00247FB7">
        <w:rPr>
          <w:rFonts w:ascii="Times New Roman" w:hAnsi="Times New Roman" w:cs="Times New Roman"/>
        </w:rPr>
        <w:t>. È chiaro che quanto ha chiarito la Corte d’Appello, vale anche nel caso di un Insegnante che abbia già terminato il proprio orario di lavoro</w:t>
      </w:r>
      <w:r w:rsidR="004820DC" w:rsidRPr="00247FB7">
        <w:rPr>
          <w:rFonts w:ascii="Times New Roman" w:hAnsi="Times New Roman" w:cs="Times New Roman"/>
        </w:rPr>
        <w:t xml:space="preserve"> </w:t>
      </w:r>
      <w:r w:rsidRPr="00247FB7">
        <w:rPr>
          <w:rFonts w:ascii="Times New Roman" w:hAnsi="Times New Roman" w:cs="Times New Roman"/>
        </w:rPr>
        <w:t xml:space="preserve">e abbia consegnato gli alunni ai Collaboratori Scolastici in mancanza dei genitori all’uscita, questi non potrà essere </w:t>
      </w:r>
      <w:r w:rsidRPr="00247FB7">
        <w:rPr>
          <w:rFonts w:ascii="Times New Roman" w:hAnsi="Times New Roman" w:cs="Times New Roman"/>
        </w:rPr>
        <w:lastRenderedPageBreak/>
        <w:t>ritenuto responsabile di eventuali danni. Mentre nel caso non lo facesse, la responsabilità cadrebbe interamente su di lui.</w:t>
      </w:r>
    </w:p>
    <w:p w14:paraId="29E5F4DB" w14:textId="4A06B29E" w:rsidR="00F61422" w:rsidRPr="00247FB7" w:rsidRDefault="00F61422" w:rsidP="00F61422">
      <w:pPr>
        <w:rPr>
          <w:rFonts w:ascii="Times New Roman" w:hAnsi="Times New Roman" w:cs="Times New Roman"/>
        </w:rPr>
      </w:pPr>
      <w:r w:rsidRPr="00247FB7">
        <w:rPr>
          <w:rFonts w:ascii="Times New Roman" w:hAnsi="Times New Roman" w:cs="Times New Roman"/>
        </w:rPr>
        <w:t>Considerazioni organizzative</w:t>
      </w:r>
    </w:p>
    <w:p w14:paraId="784A3349" w14:textId="7DFF31C2" w:rsidR="00F61422" w:rsidRPr="00247FB7" w:rsidRDefault="00F61422" w:rsidP="00F61422">
      <w:pPr>
        <w:rPr>
          <w:rFonts w:ascii="Times New Roman" w:hAnsi="Times New Roman" w:cs="Times New Roman"/>
        </w:rPr>
      </w:pPr>
      <w:r w:rsidRPr="00247FB7">
        <w:rPr>
          <w:rFonts w:ascii="Times New Roman" w:hAnsi="Times New Roman" w:cs="Times New Roman"/>
        </w:rPr>
        <w:t>L'organizzazione del servizio scolastico prevede una chiara distinzione di competenze:</w:t>
      </w:r>
    </w:p>
    <w:p w14:paraId="519E68BC" w14:textId="41780CAF" w:rsidR="00F61422" w:rsidRPr="00247FB7" w:rsidRDefault="00554310" w:rsidP="00F61422">
      <w:pPr>
        <w:rPr>
          <w:rFonts w:ascii="Times New Roman" w:hAnsi="Times New Roman" w:cs="Times New Roman"/>
        </w:rPr>
      </w:pPr>
      <w:r w:rsidRPr="00247FB7">
        <w:rPr>
          <w:rFonts w:ascii="Times New Roman" w:hAnsi="Times New Roman" w:cs="Times New Roman"/>
        </w:rPr>
        <w:t xml:space="preserve">- </w:t>
      </w:r>
      <w:r w:rsidR="00F61422" w:rsidRPr="00247FB7">
        <w:rPr>
          <w:rFonts w:ascii="Times New Roman" w:hAnsi="Times New Roman" w:cs="Times New Roman"/>
        </w:rPr>
        <w:t>Il personale docente ha un orario di servizio limitato e specificamente definito;</w:t>
      </w:r>
    </w:p>
    <w:p w14:paraId="4524DFD2" w14:textId="597C732C" w:rsidR="00F61422" w:rsidRPr="00247FB7" w:rsidRDefault="00554310" w:rsidP="00F61422">
      <w:pPr>
        <w:rPr>
          <w:rFonts w:ascii="Times New Roman" w:hAnsi="Times New Roman" w:cs="Times New Roman"/>
        </w:rPr>
      </w:pPr>
      <w:r w:rsidRPr="00247FB7">
        <w:rPr>
          <w:rFonts w:ascii="Times New Roman" w:hAnsi="Times New Roman" w:cs="Times New Roman"/>
        </w:rPr>
        <w:t xml:space="preserve">- </w:t>
      </w:r>
      <w:r w:rsidR="00F61422" w:rsidRPr="00247FB7">
        <w:rPr>
          <w:rFonts w:ascii="Times New Roman" w:hAnsi="Times New Roman" w:cs="Times New Roman"/>
        </w:rPr>
        <w:t>Il personale ATA ha un orario più ampio e flessibile, proprio per garantire la copertura delle esigenze organizzative dell'istituto</w:t>
      </w:r>
      <w:r w:rsidR="00155A7C" w:rsidRPr="00247FB7">
        <w:rPr>
          <w:rFonts w:ascii="Times New Roman" w:hAnsi="Times New Roman" w:cs="Times New Roman"/>
        </w:rPr>
        <w:t>.</w:t>
      </w:r>
    </w:p>
    <w:p w14:paraId="32AB47DE" w14:textId="5E5ECB91" w:rsidR="00F61422" w:rsidRPr="00247FB7" w:rsidRDefault="00F61422" w:rsidP="00155A7C">
      <w:pPr>
        <w:pStyle w:val="Nessunaspaziatura"/>
        <w:rPr>
          <w:rFonts w:ascii="Times New Roman" w:hAnsi="Times New Roman" w:cs="Times New Roman"/>
        </w:rPr>
      </w:pPr>
      <w:r w:rsidRPr="00247FB7">
        <w:rPr>
          <w:rFonts w:ascii="Times New Roman" w:hAnsi="Times New Roman" w:cs="Times New Roman"/>
        </w:rPr>
        <w:t xml:space="preserve">La vigilanza degli alunni non ritirati dai genitori oltre l'orario di servizio dei docenti rientra nelle competenze organizzative dell'istituto, da assicurare attraverso </w:t>
      </w:r>
      <w:r w:rsidR="00786A8E" w:rsidRPr="00247FB7">
        <w:rPr>
          <w:rFonts w:ascii="Times New Roman" w:hAnsi="Times New Roman" w:cs="Times New Roman"/>
        </w:rPr>
        <w:t>il personale ATA</w:t>
      </w:r>
      <w:r w:rsidR="00155A7C" w:rsidRPr="00247FB7">
        <w:rPr>
          <w:rFonts w:ascii="Times New Roman" w:hAnsi="Times New Roman" w:cs="Times New Roman"/>
        </w:rPr>
        <w:t>, e questi sono esonerati dalle loro mansioni fino a quando il minore non viene ritirato dai genitori, in quanto la sorveglianza e la sicurezza del minore è prioritaria.</w:t>
      </w:r>
    </w:p>
    <w:p w14:paraId="2562AD4F" w14:textId="559F6AF7" w:rsidR="00155A7C" w:rsidRPr="00247FB7" w:rsidRDefault="00155A7C" w:rsidP="00155A7C">
      <w:pPr>
        <w:pStyle w:val="Nessunaspaziatura"/>
        <w:rPr>
          <w:rFonts w:ascii="Times New Roman" w:hAnsi="Times New Roman" w:cs="Times New Roman"/>
        </w:rPr>
      </w:pPr>
    </w:p>
    <w:p w14:paraId="5FD77991" w14:textId="38DCE891" w:rsidR="00155A7C" w:rsidRPr="00247FB7" w:rsidRDefault="00155A7C" w:rsidP="00155A7C">
      <w:pPr>
        <w:rPr>
          <w:rFonts w:ascii="Times New Roman" w:hAnsi="Times New Roman" w:cs="Times New Roman"/>
        </w:rPr>
      </w:pPr>
      <w:r w:rsidRPr="00247FB7">
        <w:rPr>
          <w:rFonts w:ascii="Times New Roman" w:hAnsi="Times New Roman" w:cs="Times New Roman"/>
        </w:rPr>
        <w:t xml:space="preserve">Il sistema delle fonti del diritto stabilisce una chiara gerarchia tra le diverse tipologie di atti normativi. I contratti collettivi nazionali di lavoro hanno forza di legge nel disciplinare i rapporti di lavoro nel pubblico impiego contrattualizzato e prevalgono su regolamenti interni, circolari e disposizioni dirigenziali che non possano derogare in </w:t>
      </w:r>
      <w:proofErr w:type="spellStart"/>
      <w:r w:rsidRPr="00247FB7">
        <w:rPr>
          <w:rFonts w:ascii="Times New Roman" w:hAnsi="Times New Roman" w:cs="Times New Roman"/>
        </w:rPr>
        <w:t>peius</w:t>
      </w:r>
      <w:proofErr w:type="spellEnd"/>
      <w:r w:rsidRPr="00247FB7">
        <w:rPr>
          <w:rFonts w:ascii="Times New Roman" w:hAnsi="Times New Roman" w:cs="Times New Roman"/>
        </w:rPr>
        <w:t xml:space="preserve"> alle condizioni contrattuali stabilite.</w:t>
      </w:r>
    </w:p>
    <w:p w14:paraId="36BE6284" w14:textId="77777777" w:rsidR="00155A7C" w:rsidRPr="00247FB7" w:rsidRDefault="00155A7C" w:rsidP="00155A7C">
      <w:pPr>
        <w:pStyle w:val="Nessunaspaziatura"/>
        <w:rPr>
          <w:rFonts w:ascii="Times New Roman" w:hAnsi="Times New Roman" w:cs="Times New Roman"/>
        </w:rPr>
      </w:pPr>
    </w:p>
    <w:p w14:paraId="06238A24" w14:textId="4224E1ED" w:rsidR="00F61422" w:rsidRPr="00247FB7" w:rsidRDefault="00F61422" w:rsidP="00F61422">
      <w:pPr>
        <w:rPr>
          <w:rFonts w:ascii="Times New Roman" w:hAnsi="Times New Roman" w:cs="Times New Roman"/>
        </w:rPr>
      </w:pPr>
      <w:r w:rsidRPr="00247FB7">
        <w:rPr>
          <w:rFonts w:ascii="Times New Roman" w:hAnsi="Times New Roman" w:cs="Times New Roman"/>
        </w:rPr>
        <w:t>Comunicazione della mia posizione</w:t>
      </w:r>
    </w:p>
    <w:p w14:paraId="24E02D54" w14:textId="1BFC2415" w:rsidR="00F61422" w:rsidRPr="00247FB7" w:rsidRDefault="00F61422" w:rsidP="00F61422">
      <w:pPr>
        <w:rPr>
          <w:rFonts w:ascii="Times New Roman" w:hAnsi="Times New Roman" w:cs="Times New Roman"/>
        </w:rPr>
      </w:pPr>
      <w:r w:rsidRPr="00247FB7">
        <w:rPr>
          <w:rFonts w:ascii="Times New Roman" w:hAnsi="Times New Roman" w:cs="Times New Roman"/>
        </w:rPr>
        <w:t>Alla luce delle considerazioni esposte, comunico che:</w:t>
      </w:r>
    </w:p>
    <w:p w14:paraId="40854D21" w14:textId="109B21BA" w:rsidR="00F61422" w:rsidRPr="00247FB7" w:rsidRDefault="00786A8E" w:rsidP="00F61422">
      <w:pPr>
        <w:rPr>
          <w:rFonts w:ascii="Times New Roman" w:hAnsi="Times New Roman" w:cs="Times New Roman"/>
        </w:rPr>
      </w:pPr>
      <w:r w:rsidRPr="00247FB7">
        <w:rPr>
          <w:rFonts w:ascii="Times New Roman" w:hAnsi="Times New Roman" w:cs="Times New Roman"/>
        </w:rPr>
        <w:t xml:space="preserve">- </w:t>
      </w:r>
      <w:r w:rsidR="00F61422" w:rsidRPr="00247FB7">
        <w:rPr>
          <w:rFonts w:ascii="Times New Roman" w:hAnsi="Times New Roman" w:cs="Times New Roman"/>
        </w:rPr>
        <w:t>Termine dell'obbligo di vigilanza: Il mio obbligo di vigilanza si considera concluso al termine dell'orario di servizio previsto dal contratto di lavoro;</w:t>
      </w:r>
    </w:p>
    <w:p w14:paraId="1ADD43F7" w14:textId="2F044B51" w:rsidR="00F61422" w:rsidRPr="00247FB7" w:rsidRDefault="00786A8E" w:rsidP="00F61422">
      <w:pPr>
        <w:rPr>
          <w:rFonts w:ascii="Times New Roman" w:hAnsi="Times New Roman" w:cs="Times New Roman"/>
        </w:rPr>
      </w:pPr>
      <w:r w:rsidRPr="00247FB7">
        <w:rPr>
          <w:rFonts w:ascii="Times New Roman" w:hAnsi="Times New Roman" w:cs="Times New Roman"/>
        </w:rPr>
        <w:t xml:space="preserve">- </w:t>
      </w:r>
      <w:r w:rsidR="00F61422" w:rsidRPr="00247FB7">
        <w:rPr>
          <w:rFonts w:ascii="Times New Roman" w:hAnsi="Times New Roman" w:cs="Times New Roman"/>
        </w:rPr>
        <w:t>Affidamento al personale ATA: In caso di genitori ritardatari, procederò all'affidamento degli alunni non ritirati al personale ATA presente nell'istituto, secondo le modalità organizzative che l'istituto vorrà stabilire;</w:t>
      </w:r>
    </w:p>
    <w:p w14:paraId="4ECEFE49" w14:textId="71D12B15" w:rsidR="00F61422" w:rsidRPr="00247FB7" w:rsidRDefault="0019173B" w:rsidP="00F61422">
      <w:pPr>
        <w:rPr>
          <w:rFonts w:ascii="Times New Roman" w:hAnsi="Times New Roman" w:cs="Times New Roman"/>
        </w:rPr>
      </w:pPr>
      <w:r w:rsidRPr="00247FB7">
        <w:rPr>
          <w:rFonts w:ascii="Times New Roman" w:hAnsi="Times New Roman" w:cs="Times New Roman"/>
        </w:rPr>
        <w:t xml:space="preserve">- </w:t>
      </w:r>
      <w:r w:rsidR="00F61422" w:rsidRPr="00247FB7">
        <w:rPr>
          <w:rFonts w:ascii="Times New Roman" w:hAnsi="Times New Roman" w:cs="Times New Roman"/>
        </w:rPr>
        <w:t>Comunicazione tempestiva: Mi impegno a comunicare tempestivamente al personale ATA o alla segreteria la presenza di alunni non ritirati, fornendo tutte le informazioni necessarie per garantire la continuità della vigilanza;</w:t>
      </w:r>
    </w:p>
    <w:p w14:paraId="2DF77468" w14:textId="3550E7D1" w:rsidR="00F61422" w:rsidRPr="00247FB7" w:rsidRDefault="0019173B" w:rsidP="00F61422">
      <w:pPr>
        <w:rPr>
          <w:rFonts w:ascii="Times New Roman" w:hAnsi="Times New Roman" w:cs="Times New Roman"/>
        </w:rPr>
      </w:pPr>
      <w:r w:rsidRPr="00247FB7">
        <w:rPr>
          <w:rFonts w:ascii="Times New Roman" w:hAnsi="Times New Roman" w:cs="Times New Roman"/>
        </w:rPr>
        <w:t xml:space="preserve">- </w:t>
      </w:r>
      <w:r w:rsidR="00F61422" w:rsidRPr="00247FB7">
        <w:rPr>
          <w:rFonts w:ascii="Times New Roman" w:hAnsi="Times New Roman" w:cs="Times New Roman"/>
        </w:rPr>
        <w:t>Disponibilità alla collaborazione: Resto disponibile a collaborare nell'elaborazione di procedure organizzative che garantiscano la sicurezza degli alunni nel rispetto dei limiti contrattuali del personale docente.</w:t>
      </w:r>
    </w:p>
    <w:p w14:paraId="7F4E9E89" w14:textId="754511FA" w:rsidR="00F61422" w:rsidRPr="00247FB7" w:rsidRDefault="00F61422" w:rsidP="00F61422">
      <w:pPr>
        <w:rPr>
          <w:rFonts w:ascii="Times New Roman" w:hAnsi="Times New Roman" w:cs="Times New Roman"/>
        </w:rPr>
      </w:pPr>
      <w:r w:rsidRPr="00247FB7">
        <w:rPr>
          <w:rFonts w:ascii="Times New Roman" w:hAnsi="Times New Roman" w:cs="Times New Roman"/>
        </w:rPr>
        <w:t>Conclusioni</w:t>
      </w:r>
    </w:p>
    <w:p w14:paraId="51F27964" w14:textId="75697FC0" w:rsidR="00F61422" w:rsidRPr="00247FB7" w:rsidRDefault="00F61422" w:rsidP="00F61422">
      <w:pPr>
        <w:rPr>
          <w:rFonts w:ascii="Times New Roman" w:hAnsi="Times New Roman" w:cs="Times New Roman"/>
        </w:rPr>
      </w:pPr>
      <w:r w:rsidRPr="00247FB7">
        <w:rPr>
          <w:rFonts w:ascii="Times New Roman" w:hAnsi="Times New Roman" w:cs="Times New Roman"/>
        </w:rPr>
        <w:t xml:space="preserve">La posizione assunta si fonda su precise disposizioni normative e su un orientamento giurisprudenziale consolidato che riconosce i limiti temporali dell'obbligo di vigilanza dei </w:t>
      </w:r>
      <w:r w:rsidR="0019173B" w:rsidRPr="00247FB7">
        <w:rPr>
          <w:rFonts w:ascii="Times New Roman" w:hAnsi="Times New Roman" w:cs="Times New Roman"/>
        </w:rPr>
        <w:t>D</w:t>
      </w:r>
      <w:r w:rsidRPr="00247FB7">
        <w:rPr>
          <w:rFonts w:ascii="Times New Roman" w:hAnsi="Times New Roman" w:cs="Times New Roman"/>
        </w:rPr>
        <w:t>ocenti e la necessità di un'organizzazione del servizio che tenga conto delle diverse competenze del personale scolastico.</w:t>
      </w:r>
    </w:p>
    <w:p w14:paraId="3B7E3632" w14:textId="1F66DBB7" w:rsidR="00F61422" w:rsidRPr="00247FB7" w:rsidRDefault="00F61422" w:rsidP="00F61422">
      <w:pPr>
        <w:rPr>
          <w:rFonts w:ascii="Times New Roman" w:hAnsi="Times New Roman" w:cs="Times New Roman"/>
        </w:rPr>
      </w:pPr>
      <w:r w:rsidRPr="00247FB7">
        <w:rPr>
          <w:rFonts w:ascii="Times New Roman" w:hAnsi="Times New Roman" w:cs="Times New Roman"/>
        </w:rPr>
        <w:t>Confido nella Sua comprensione della posizione assunta, fondata su solide basi giuridiche, e nella possibilità di definire procedure organizzative che garantiscano la sicurezza degli alunni nel rispetto dei diritti e doveri di tutto il personale scolastico.</w:t>
      </w:r>
    </w:p>
    <w:p w14:paraId="73F1DD59" w14:textId="77777777" w:rsidR="00F61422" w:rsidRPr="00247FB7" w:rsidRDefault="00F61422" w:rsidP="00F61422">
      <w:pPr>
        <w:rPr>
          <w:rFonts w:ascii="Times New Roman" w:hAnsi="Times New Roman" w:cs="Times New Roman"/>
        </w:rPr>
      </w:pPr>
      <w:r w:rsidRPr="00247FB7">
        <w:rPr>
          <w:rFonts w:ascii="Times New Roman" w:hAnsi="Times New Roman" w:cs="Times New Roman"/>
        </w:rPr>
        <w:t>Resto a disposizione per ogni eventuale chiarimento e per collaborare alla definizione di soluzioni organizzative efficaci.</w:t>
      </w:r>
    </w:p>
    <w:p w14:paraId="20C5A096" w14:textId="77777777" w:rsidR="00F61422" w:rsidRPr="00247FB7" w:rsidRDefault="00F61422" w:rsidP="00F61422">
      <w:pPr>
        <w:rPr>
          <w:rFonts w:ascii="Times New Roman" w:hAnsi="Times New Roman" w:cs="Times New Roman"/>
        </w:rPr>
      </w:pPr>
    </w:p>
    <w:p w14:paraId="58AE5AB4" w14:textId="77777777" w:rsidR="00F61422" w:rsidRPr="00247FB7" w:rsidRDefault="00F61422" w:rsidP="00F61422">
      <w:pPr>
        <w:rPr>
          <w:rFonts w:ascii="Times New Roman" w:hAnsi="Times New Roman" w:cs="Times New Roman"/>
        </w:rPr>
      </w:pPr>
      <w:r w:rsidRPr="00247FB7">
        <w:rPr>
          <w:rFonts w:ascii="Times New Roman" w:hAnsi="Times New Roman" w:cs="Times New Roman"/>
        </w:rPr>
        <w:t>Distinti saluti.</w:t>
      </w:r>
    </w:p>
    <w:p w14:paraId="5293C3EA" w14:textId="77777777" w:rsidR="00F61422" w:rsidRPr="00247FB7" w:rsidRDefault="00F61422" w:rsidP="00F61422">
      <w:pPr>
        <w:rPr>
          <w:rFonts w:ascii="Times New Roman" w:hAnsi="Times New Roman" w:cs="Times New Roman"/>
        </w:rPr>
      </w:pPr>
      <w:r w:rsidRPr="00247FB7">
        <w:rPr>
          <w:rFonts w:ascii="Times New Roman" w:hAnsi="Times New Roman" w:cs="Times New Roman"/>
        </w:rPr>
        <w:t>Data: [inserire data]</w:t>
      </w:r>
    </w:p>
    <w:p w14:paraId="5CE1AF2A" w14:textId="09CFC2E6" w:rsidR="0060273F" w:rsidRPr="00247FB7" w:rsidRDefault="00F61422" w:rsidP="00F61422">
      <w:pPr>
        <w:rPr>
          <w:rFonts w:ascii="Times New Roman" w:hAnsi="Times New Roman" w:cs="Times New Roman"/>
        </w:rPr>
      </w:pPr>
      <w:r w:rsidRPr="00247FB7">
        <w:rPr>
          <w:rFonts w:ascii="Times New Roman" w:hAnsi="Times New Roman" w:cs="Times New Roman"/>
        </w:rPr>
        <w:lastRenderedPageBreak/>
        <w:t>Firma: [inserire firma]</w:t>
      </w:r>
    </w:p>
    <w:sectPr w:rsidR="0060273F" w:rsidRPr="00247F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22"/>
    <w:rsid w:val="000E2F06"/>
    <w:rsid w:val="00155A7C"/>
    <w:rsid w:val="0019173B"/>
    <w:rsid w:val="00247FB7"/>
    <w:rsid w:val="00437358"/>
    <w:rsid w:val="004820DC"/>
    <w:rsid w:val="00554310"/>
    <w:rsid w:val="0060273F"/>
    <w:rsid w:val="00786A8E"/>
    <w:rsid w:val="0095728D"/>
    <w:rsid w:val="009F2028"/>
    <w:rsid w:val="00A70761"/>
    <w:rsid w:val="00A94833"/>
    <w:rsid w:val="00AF17D8"/>
    <w:rsid w:val="00BB645A"/>
    <w:rsid w:val="00D0590B"/>
    <w:rsid w:val="00F61422"/>
    <w:rsid w:val="00F869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BE01"/>
  <w15:chartTrackingRefBased/>
  <w15:docId w15:val="{4AA63DC2-D6D2-409E-BEFA-11C5366C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E2F06"/>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916</Words>
  <Characters>5222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IL</cp:lastModifiedBy>
  <cp:revision>16</cp:revision>
  <dcterms:created xsi:type="dcterms:W3CDTF">2026-01-07T23:22:00Z</dcterms:created>
  <dcterms:modified xsi:type="dcterms:W3CDTF">2026-01-25T17:52:00Z</dcterms:modified>
</cp:coreProperties>
</file>